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095B" w14:textId="61F10192" w:rsidR="007C25CC" w:rsidRPr="00E3428D" w:rsidRDefault="00E3428D">
      <w:pPr>
        <w:rPr>
          <w:rFonts w:cs="Arial"/>
          <w:b/>
          <w:sz w:val="24"/>
          <w:szCs w:val="24"/>
          <w:lang w:val="fr-FR"/>
        </w:rPr>
      </w:pPr>
      <w:bookmarkStart w:id="0" w:name="_GoBack"/>
      <w:bookmarkEnd w:id="0"/>
      <w:r w:rsidRPr="00E3428D">
        <w:rPr>
          <w:rFonts w:cs="Arial"/>
          <w:b/>
          <w:sz w:val="24"/>
          <w:szCs w:val="24"/>
          <w:lang w:val="fr-FR"/>
        </w:rPr>
        <w:t>Confé</w:t>
      </w:r>
      <w:r>
        <w:rPr>
          <w:rFonts w:cs="Arial"/>
          <w:b/>
          <w:sz w:val="24"/>
          <w:szCs w:val="24"/>
          <w:lang w:val="fr-FR"/>
        </w:rPr>
        <w:t>rence annuelle de la CIPRA</w:t>
      </w:r>
      <w:r w:rsidR="00443BA1">
        <w:rPr>
          <w:rFonts w:cs="Arial"/>
          <w:b/>
          <w:sz w:val="24"/>
          <w:szCs w:val="24"/>
          <w:lang w:val="fr-FR"/>
        </w:rPr>
        <w:t> </w:t>
      </w:r>
      <w:r>
        <w:rPr>
          <w:rFonts w:cs="Arial"/>
          <w:b/>
          <w:sz w:val="24"/>
          <w:szCs w:val="24"/>
          <w:lang w:val="fr-FR"/>
        </w:rPr>
        <w:t>: « L</w:t>
      </w:r>
      <w:r w:rsidRPr="00E3428D">
        <w:rPr>
          <w:rFonts w:cs="Arial"/>
          <w:b/>
          <w:sz w:val="24"/>
          <w:szCs w:val="24"/>
          <w:lang w:val="fr-FR"/>
        </w:rPr>
        <w:t>es Alpes, abreuvoir de l’Europe</w:t>
      </w:r>
      <w:r>
        <w:rPr>
          <w:rFonts w:cs="Arial"/>
          <w:b/>
          <w:sz w:val="24"/>
          <w:szCs w:val="24"/>
          <w:lang w:val="fr-FR"/>
        </w:rPr>
        <w:t> »</w:t>
      </w:r>
      <w:r w:rsidRPr="00E3428D">
        <w:rPr>
          <w:rFonts w:cs="Arial"/>
          <w:b/>
          <w:sz w:val="24"/>
          <w:szCs w:val="24"/>
          <w:lang w:val="fr-FR"/>
        </w:rPr>
        <w:t>.</w:t>
      </w:r>
    </w:p>
    <w:p w14:paraId="0E5ECF9D" w14:textId="0F70E573" w:rsidR="009A4927" w:rsidRPr="00E3428D" w:rsidRDefault="00F55AFD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Eau potable, neige, électricité : l</w:t>
      </w:r>
      <w:r w:rsidR="00E3428D">
        <w:rPr>
          <w:b/>
          <w:sz w:val="20"/>
          <w:szCs w:val="20"/>
          <w:lang w:val="fr-FR"/>
        </w:rPr>
        <w:t xml:space="preserve">’or bleu des Alpes est limité et donc très convoité. La CIPRA demande lors de sa conférence annuelle à l’automne à Bolzano </w:t>
      </w:r>
      <w:r w:rsidR="008B189A">
        <w:rPr>
          <w:b/>
          <w:sz w:val="20"/>
          <w:szCs w:val="20"/>
          <w:lang w:val="fr-FR"/>
        </w:rPr>
        <w:t xml:space="preserve">qui décide de l’utilisation de </w:t>
      </w:r>
      <w:r w:rsidR="00E3428D">
        <w:rPr>
          <w:b/>
          <w:sz w:val="20"/>
          <w:szCs w:val="20"/>
          <w:lang w:val="fr-FR"/>
        </w:rPr>
        <w:t xml:space="preserve">cet élixir de vie. </w:t>
      </w:r>
    </w:p>
    <w:p w14:paraId="664F6E8F" w14:textId="0A0BAD61" w:rsidR="00A40C6E" w:rsidRPr="00E3428D" w:rsidRDefault="00E112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glaciers, les sources, les torrents, les rivières et les lac</w:t>
      </w:r>
      <w:r w:rsidR="00883EB5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 xml:space="preserve"> des A</w:t>
      </w:r>
      <w:r w:rsidR="007B4335">
        <w:rPr>
          <w:sz w:val="20"/>
          <w:szCs w:val="20"/>
          <w:lang w:val="fr-FR"/>
        </w:rPr>
        <w:t>lpes approvisionnent en eau 170 </w:t>
      </w:r>
      <w:r>
        <w:rPr>
          <w:sz w:val="20"/>
          <w:szCs w:val="20"/>
          <w:lang w:val="fr-FR"/>
        </w:rPr>
        <w:t xml:space="preserve">millions de personnes. Ce bien précieux est </w:t>
      </w:r>
      <w:r w:rsidR="00BA0427">
        <w:rPr>
          <w:sz w:val="20"/>
          <w:szCs w:val="20"/>
          <w:lang w:val="fr-FR"/>
        </w:rPr>
        <w:t xml:space="preserve">aussi </w:t>
      </w:r>
      <w:r>
        <w:rPr>
          <w:sz w:val="20"/>
          <w:szCs w:val="20"/>
          <w:lang w:val="fr-FR"/>
        </w:rPr>
        <w:t>indispensable pour l’agriculture, le tourisme et les activités récréatives, la nature et le paysage ou la production d’énergie.</w:t>
      </w:r>
      <w:r w:rsidR="00883EB5">
        <w:rPr>
          <w:sz w:val="20"/>
          <w:szCs w:val="20"/>
          <w:lang w:val="fr-FR"/>
        </w:rPr>
        <w:t xml:space="preserve"> </w:t>
      </w:r>
      <w:r w:rsidR="007B4335">
        <w:rPr>
          <w:sz w:val="20"/>
          <w:szCs w:val="20"/>
          <w:lang w:val="fr-FR"/>
        </w:rPr>
        <w:t>Mais il est</w:t>
      </w:r>
      <w:r w:rsidR="00883EB5">
        <w:rPr>
          <w:sz w:val="20"/>
          <w:szCs w:val="20"/>
          <w:lang w:val="fr-FR"/>
        </w:rPr>
        <w:t xml:space="preserve"> limité </w:t>
      </w:r>
      <w:r w:rsidR="007B4335">
        <w:rPr>
          <w:sz w:val="20"/>
          <w:szCs w:val="20"/>
          <w:lang w:val="fr-FR"/>
        </w:rPr>
        <w:t xml:space="preserve">et </w:t>
      </w:r>
      <w:r w:rsidR="00883EB5">
        <w:rPr>
          <w:sz w:val="20"/>
          <w:szCs w:val="20"/>
          <w:lang w:val="fr-FR"/>
        </w:rPr>
        <w:t>suscite les convoitises</w:t>
      </w:r>
      <w:r>
        <w:rPr>
          <w:sz w:val="20"/>
          <w:szCs w:val="20"/>
          <w:lang w:val="fr-FR"/>
        </w:rPr>
        <w:t xml:space="preserve">. </w:t>
      </w:r>
      <w:r w:rsidR="007B4335">
        <w:rPr>
          <w:sz w:val="20"/>
          <w:szCs w:val="20"/>
          <w:lang w:val="fr-FR"/>
        </w:rPr>
        <w:t>Q</w:t>
      </w:r>
      <w:r>
        <w:rPr>
          <w:sz w:val="20"/>
          <w:szCs w:val="20"/>
          <w:lang w:val="fr-FR"/>
        </w:rPr>
        <w:t>ui donne, qui prend et qui décide</w:t>
      </w:r>
      <w:r w:rsidR="00F55AFD">
        <w:rPr>
          <w:sz w:val="20"/>
          <w:szCs w:val="20"/>
          <w:lang w:val="fr-FR"/>
        </w:rPr>
        <w:t> </w:t>
      </w:r>
      <w:r>
        <w:rPr>
          <w:sz w:val="20"/>
          <w:szCs w:val="20"/>
          <w:lang w:val="fr-FR"/>
        </w:rPr>
        <w:t xml:space="preserve">? </w:t>
      </w:r>
    </w:p>
    <w:p w14:paraId="10514A74" w14:textId="6F482390" w:rsidR="002B6A4F" w:rsidRPr="00E3428D" w:rsidRDefault="00E1125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CIPRA a</w:t>
      </w:r>
      <w:r w:rsidR="00F55AFD">
        <w:rPr>
          <w:sz w:val="20"/>
          <w:szCs w:val="20"/>
          <w:lang w:val="fr-FR"/>
        </w:rPr>
        <w:t>vait déjà</w:t>
      </w:r>
      <w:r>
        <w:rPr>
          <w:sz w:val="20"/>
          <w:szCs w:val="20"/>
          <w:lang w:val="fr-FR"/>
        </w:rPr>
        <w:t xml:space="preserve"> </w:t>
      </w:r>
      <w:r w:rsidR="007B4335">
        <w:rPr>
          <w:sz w:val="20"/>
          <w:szCs w:val="20"/>
          <w:lang w:val="fr-FR"/>
        </w:rPr>
        <w:t xml:space="preserve">proposé </w:t>
      </w:r>
      <w:r>
        <w:rPr>
          <w:sz w:val="20"/>
          <w:szCs w:val="20"/>
          <w:lang w:val="fr-FR"/>
        </w:rPr>
        <w:t>il y a dix ans un protocole Eau</w:t>
      </w:r>
      <w:r w:rsidR="00F55AFD" w:rsidRPr="00F55AFD">
        <w:rPr>
          <w:sz w:val="20"/>
          <w:szCs w:val="20"/>
          <w:lang w:val="fr-FR"/>
        </w:rPr>
        <w:t xml:space="preserve"> </w:t>
      </w:r>
      <w:r w:rsidR="00F55AFD">
        <w:rPr>
          <w:sz w:val="20"/>
          <w:szCs w:val="20"/>
          <w:lang w:val="fr-FR"/>
        </w:rPr>
        <w:t>aux États alpins</w:t>
      </w:r>
      <w:r w:rsidR="00315E34">
        <w:rPr>
          <w:sz w:val="20"/>
          <w:szCs w:val="20"/>
          <w:lang w:val="fr-FR"/>
        </w:rPr>
        <w:t>. À</w:t>
      </w:r>
      <w:r w:rsidR="00443BA1">
        <w:rPr>
          <w:sz w:val="20"/>
          <w:szCs w:val="20"/>
          <w:lang w:val="fr-FR"/>
        </w:rPr>
        <w:t xml:space="preserve"> ce jour, il </w:t>
      </w:r>
      <w:r>
        <w:rPr>
          <w:sz w:val="20"/>
          <w:szCs w:val="20"/>
          <w:lang w:val="fr-FR"/>
        </w:rPr>
        <w:t xml:space="preserve">n’existe </w:t>
      </w:r>
      <w:r w:rsidR="007B4335">
        <w:rPr>
          <w:sz w:val="20"/>
          <w:szCs w:val="20"/>
          <w:lang w:val="fr-FR"/>
        </w:rPr>
        <w:t>toujours pas de base</w:t>
      </w:r>
      <w:r>
        <w:rPr>
          <w:sz w:val="20"/>
          <w:szCs w:val="20"/>
          <w:lang w:val="fr-FR"/>
        </w:rPr>
        <w:t xml:space="preserve"> juridique commun</w:t>
      </w:r>
      <w:r w:rsidR="007B4335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 xml:space="preserve"> pour l’utilisation et la protection de l’eau dans les Alpes. </w:t>
      </w:r>
      <w:r w:rsidR="00F55AFD">
        <w:rPr>
          <w:sz w:val="20"/>
          <w:szCs w:val="20"/>
          <w:lang w:val="fr-FR"/>
        </w:rPr>
        <w:t>2013 a été proclamée Année internationale de la coopération dans le domaine de l’eau. Dans l</w:t>
      </w:r>
      <w:r>
        <w:rPr>
          <w:sz w:val="20"/>
          <w:szCs w:val="20"/>
          <w:lang w:val="fr-FR"/>
        </w:rPr>
        <w:t xml:space="preserve">e </w:t>
      </w:r>
      <w:r w:rsidR="00F55AFD">
        <w:rPr>
          <w:sz w:val="20"/>
          <w:szCs w:val="20"/>
          <w:lang w:val="fr-FR"/>
        </w:rPr>
        <w:t xml:space="preserve">cadre de </w:t>
      </w:r>
      <w:r>
        <w:rPr>
          <w:sz w:val="20"/>
          <w:szCs w:val="20"/>
          <w:lang w:val="fr-FR"/>
        </w:rPr>
        <w:t xml:space="preserve">sa conférence annuelle </w:t>
      </w:r>
      <w:r w:rsidR="00F55AFD">
        <w:rPr>
          <w:sz w:val="20"/>
          <w:szCs w:val="20"/>
          <w:lang w:val="fr-FR"/>
        </w:rPr>
        <w:t xml:space="preserve">organisée du 10 au 12 octobre dans les locaux de </w:t>
      </w:r>
      <w:r>
        <w:rPr>
          <w:sz w:val="20"/>
          <w:szCs w:val="20"/>
          <w:lang w:val="fr-FR"/>
        </w:rPr>
        <w:t xml:space="preserve">l’Académie Européenne de Bolzano, la CIPRA </w:t>
      </w:r>
      <w:r w:rsidR="00F55AFD">
        <w:rPr>
          <w:sz w:val="20"/>
          <w:szCs w:val="20"/>
          <w:lang w:val="fr-FR"/>
        </w:rPr>
        <w:t>reprend cette thématique et met en lumière les processus de décision dans le domaine de l’eau :</w:t>
      </w:r>
      <w:r>
        <w:rPr>
          <w:sz w:val="20"/>
          <w:szCs w:val="20"/>
          <w:lang w:val="fr-FR"/>
        </w:rPr>
        <w:t xml:space="preserve"> Comment les communes coopèrent-elles </w:t>
      </w:r>
      <w:r w:rsidR="00F55AFD">
        <w:rPr>
          <w:sz w:val="20"/>
          <w:szCs w:val="20"/>
          <w:lang w:val="fr-FR"/>
        </w:rPr>
        <w:t>en matière</w:t>
      </w:r>
      <w:r>
        <w:rPr>
          <w:sz w:val="20"/>
          <w:szCs w:val="20"/>
          <w:lang w:val="fr-FR"/>
        </w:rPr>
        <w:t xml:space="preserve"> </w:t>
      </w:r>
      <w:r w:rsidR="00F55AFD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gestion de l’eau ? Comment la société </w:t>
      </w:r>
      <w:r w:rsidR="00883EB5">
        <w:rPr>
          <w:sz w:val="20"/>
          <w:szCs w:val="20"/>
          <w:lang w:val="fr-FR"/>
        </w:rPr>
        <w:t xml:space="preserve">réagit-elle </w:t>
      </w:r>
      <w:r>
        <w:rPr>
          <w:sz w:val="20"/>
          <w:szCs w:val="20"/>
          <w:lang w:val="fr-FR"/>
        </w:rPr>
        <w:t xml:space="preserve">face aux causes et aux conséquences du changement climatique ? Qui décide quel torrent </w:t>
      </w:r>
      <w:r w:rsidR="00443BA1">
        <w:rPr>
          <w:sz w:val="20"/>
          <w:szCs w:val="20"/>
          <w:lang w:val="fr-FR"/>
        </w:rPr>
        <w:t>va être utilisé pour la production d’électricité</w:t>
      </w:r>
      <w:r w:rsidR="00883EB5">
        <w:rPr>
          <w:sz w:val="20"/>
          <w:szCs w:val="20"/>
          <w:lang w:val="fr-FR"/>
        </w:rPr>
        <w:t xml:space="preserve"> ? </w:t>
      </w:r>
      <w:r w:rsidR="00F55AFD">
        <w:rPr>
          <w:sz w:val="20"/>
          <w:szCs w:val="20"/>
          <w:lang w:val="fr-FR"/>
        </w:rPr>
        <w:t>Comment induire des pratiques durables</w:t>
      </w:r>
      <w:r>
        <w:rPr>
          <w:sz w:val="20"/>
          <w:szCs w:val="20"/>
          <w:lang w:val="fr-FR"/>
        </w:rPr>
        <w:t xml:space="preserve"> </w:t>
      </w:r>
      <w:r w:rsidR="000615E6">
        <w:rPr>
          <w:sz w:val="20"/>
          <w:szCs w:val="20"/>
          <w:lang w:val="fr-FR"/>
        </w:rPr>
        <w:t xml:space="preserve">chez les responsables politiques et </w:t>
      </w:r>
      <w:r w:rsidR="00443BA1">
        <w:rPr>
          <w:sz w:val="20"/>
          <w:szCs w:val="20"/>
          <w:lang w:val="fr-FR"/>
        </w:rPr>
        <w:t>la population </w:t>
      </w:r>
      <w:r w:rsidR="000615E6">
        <w:rPr>
          <w:sz w:val="20"/>
          <w:szCs w:val="20"/>
          <w:lang w:val="fr-FR"/>
        </w:rPr>
        <w:t>?</w:t>
      </w:r>
      <w:r w:rsidR="002038EA">
        <w:rPr>
          <w:sz w:val="20"/>
          <w:szCs w:val="20"/>
          <w:lang w:val="fr-FR"/>
        </w:rPr>
        <w:t xml:space="preserve"> </w:t>
      </w:r>
      <w:r w:rsidR="00CC3376" w:rsidRPr="00CC3376">
        <w:rPr>
          <w:sz w:val="20"/>
          <w:szCs w:val="20"/>
          <w:lang w:val="fr-CA"/>
        </w:rPr>
        <w:t>La conférence présentera également des expériences réalisées en matière de gestion du Rhin, le plus grand fleuve des Alpes, et des exemples d’Annecy et de son lac, le plus</w:t>
      </w:r>
      <w:r w:rsidR="00315E34">
        <w:rPr>
          <w:sz w:val="20"/>
          <w:szCs w:val="20"/>
          <w:lang w:val="fr-CA"/>
        </w:rPr>
        <w:t xml:space="preserve">  </w:t>
      </w:r>
      <w:r w:rsidR="00CC3376" w:rsidRPr="00CC3376">
        <w:rPr>
          <w:sz w:val="20"/>
          <w:szCs w:val="20"/>
          <w:lang w:val="fr-CA"/>
        </w:rPr>
        <w:t xml:space="preserve"> propre d’Europe. </w:t>
      </w:r>
      <w:r w:rsidR="00315E34">
        <w:rPr>
          <w:sz w:val="20"/>
          <w:szCs w:val="20"/>
          <w:lang w:val="fr-FR"/>
        </w:rPr>
        <w:t>Enfin, d</w:t>
      </w:r>
      <w:r w:rsidR="002038EA">
        <w:rPr>
          <w:sz w:val="20"/>
          <w:szCs w:val="20"/>
          <w:lang w:val="fr-FR"/>
        </w:rPr>
        <w:t xml:space="preserve">es visites de sites permettront de </w:t>
      </w:r>
      <w:r w:rsidR="00B5593E">
        <w:rPr>
          <w:sz w:val="20"/>
          <w:szCs w:val="20"/>
          <w:lang w:val="fr-FR"/>
        </w:rPr>
        <w:t>découvrir</w:t>
      </w:r>
      <w:r w:rsidR="002038EA">
        <w:rPr>
          <w:sz w:val="20"/>
          <w:szCs w:val="20"/>
          <w:lang w:val="fr-FR"/>
        </w:rPr>
        <w:t xml:space="preserve"> </w:t>
      </w:r>
      <w:r w:rsidR="00CC3376">
        <w:rPr>
          <w:sz w:val="20"/>
          <w:szCs w:val="20"/>
          <w:lang w:val="fr-FR"/>
        </w:rPr>
        <w:t>deux projets réalisés par le Tyrol du Sud en matière de protection des eaux.</w:t>
      </w:r>
    </w:p>
    <w:p w14:paraId="2943A905" w14:textId="6EFF29BE" w:rsidR="00E11250" w:rsidRDefault="006D528E">
      <w:pPr>
        <w:rPr>
          <w:sz w:val="20"/>
          <w:szCs w:val="20"/>
          <w:lang w:val="fr-FR"/>
        </w:rPr>
      </w:pPr>
      <w:r w:rsidRPr="00E3428D">
        <w:rPr>
          <w:sz w:val="20"/>
          <w:szCs w:val="20"/>
          <w:lang w:val="fr-FR"/>
        </w:rPr>
        <w:t>Programm</w:t>
      </w:r>
      <w:r w:rsidR="00E11250">
        <w:rPr>
          <w:sz w:val="20"/>
          <w:szCs w:val="20"/>
          <w:lang w:val="fr-FR"/>
        </w:rPr>
        <w:t xml:space="preserve">e et informations sur </w:t>
      </w:r>
      <w:hyperlink r:id="rId5" w:history="1">
        <w:r w:rsidR="00E11250" w:rsidRPr="00E9792E">
          <w:rPr>
            <w:rStyle w:val="Lienhypertexte"/>
            <w:sz w:val="20"/>
            <w:szCs w:val="20"/>
            <w:lang w:val="fr-FR"/>
          </w:rPr>
          <w:t>http://www.cipra.org/conferences-annuelles</w:t>
        </w:r>
      </w:hyperlink>
    </w:p>
    <w:p w14:paraId="06C009D1" w14:textId="77777777" w:rsidR="00A40FE8" w:rsidRPr="0030092B" w:rsidRDefault="006D528E" w:rsidP="00A40FE8">
      <w:pPr>
        <w:rPr>
          <w:lang w:val="fr-CA"/>
        </w:rPr>
      </w:pPr>
      <w:r w:rsidRPr="00E3428D">
        <w:rPr>
          <w:sz w:val="20"/>
          <w:szCs w:val="20"/>
          <w:lang w:val="fr-FR"/>
        </w:rPr>
        <w:t xml:space="preserve"> </w:t>
      </w:r>
      <w:r w:rsidR="00A40FE8" w:rsidRPr="0030092B">
        <w:rPr>
          <w:noProof/>
          <w:lang w:val="fr-FR" w:eastAsia="fr-FR"/>
        </w:rPr>
        <w:drawing>
          <wp:inline distT="0" distB="0" distL="0" distR="0" wp14:anchorId="4DEDBB76" wp14:editId="343D6A4C">
            <wp:extent cx="2333625" cy="1573480"/>
            <wp:effectExtent l="0" t="0" r="0" b="8255"/>
            <wp:docPr id="3" name="Grafik 3" descr="C:\Users\eva.schwienbacher\Downloads\98_09_Lac_Blanc_s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schwienbacher\Downloads\98_09_Lac_Blanc_s8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17" cy="15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4ED3" w14:textId="2D4C7321" w:rsidR="00A40FE8" w:rsidRPr="0030092B" w:rsidRDefault="00A40FE8" w:rsidP="00A40FE8">
      <w:pPr>
        <w:rPr>
          <w:lang w:val="fr-CA"/>
        </w:rPr>
      </w:pPr>
      <w:r>
        <w:rPr>
          <w:lang w:val="fr-CA"/>
        </w:rPr>
        <w:t>La politique et la société doivent se mobiliser</w:t>
      </w:r>
      <w:r w:rsidRPr="00C52881">
        <w:rPr>
          <w:lang w:val="fr-CA"/>
        </w:rPr>
        <w:t xml:space="preserve"> </w:t>
      </w:r>
      <w:r>
        <w:rPr>
          <w:lang w:val="fr-CA"/>
        </w:rPr>
        <w:t>p</w:t>
      </w:r>
      <w:r w:rsidRPr="00C52881">
        <w:rPr>
          <w:lang w:val="fr-CA"/>
        </w:rPr>
        <w:t xml:space="preserve">our </w:t>
      </w:r>
      <w:r>
        <w:rPr>
          <w:lang w:val="fr-CA"/>
        </w:rPr>
        <w:t>que l’eau</w:t>
      </w:r>
      <w:r w:rsidRPr="00C52881">
        <w:rPr>
          <w:lang w:val="fr-CA"/>
        </w:rPr>
        <w:t xml:space="preserve"> fraîche de</w:t>
      </w:r>
      <w:r>
        <w:rPr>
          <w:lang w:val="fr-CA"/>
        </w:rPr>
        <w:t>s</w:t>
      </w:r>
      <w:r w:rsidRPr="00C52881">
        <w:rPr>
          <w:lang w:val="fr-CA"/>
        </w:rPr>
        <w:t xml:space="preserve"> montagne</w:t>
      </w:r>
      <w:r>
        <w:rPr>
          <w:lang w:val="fr-CA"/>
        </w:rPr>
        <w:t>s</w:t>
      </w:r>
      <w:r w:rsidRPr="00C52881">
        <w:rPr>
          <w:lang w:val="fr-CA"/>
        </w:rPr>
        <w:t xml:space="preserve"> reste accessible </w:t>
      </w:r>
      <w:r>
        <w:rPr>
          <w:lang w:val="fr-CA"/>
        </w:rPr>
        <w:t>à tous</w:t>
      </w:r>
      <w:r w:rsidRPr="00C52881">
        <w:rPr>
          <w:lang w:val="fr-CA"/>
        </w:rPr>
        <w:t xml:space="preserve">. </w:t>
      </w:r>
    </w:p>
    <w:p w14:paraId="19A20A34" w14:textId="23B7ECF9" w:rsidR="007824A0" w:rsidRPr="00E3428D" w:rsidRDefault="007824A0">
      <w:pPr>
        <w:rPr>
          <w:sz w:val="20"/>
          <w:szCs w:val="20"/>
          <w:lang w:val="fr-FR"/>
        </w:rPr>
      </w:pPr>
    </w:p>
    <w:sectPr w:rsidR="007824A0" w:rsidRPr="00E3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F"/>
    <w:rsid w:val="000615E6"/>
    <w:rsid w:val="00081676"/>
    <w:rsid w:val="000E0D6F"/>
    <w:rsid w:val="0011010F"/>
    <w:rsid w:val="001440C6"/>
    <w:rsid w:val="0017456A"/>
    <w:rsid w:val="002038EA"/>
    <w:rsid w:val="0020549B"/>
    <w:rsid w:val="00281E69"/>
    <w:rsid w:val="002B6A4F"/>
    <w:rsid w:val="003134DD"/>
    <w:rsid w:val="00315E34"/>
    <w:rsid w:val="003A6952"/>
    <w:rsid w:val="003C1873"/>
    <w:rsid w:val="003F77FA"/>
    <w:rsid w:val="0042621E"/>
    <w:rsid w:val="00443BA1"/>
    <w:rsid w:val="00483868"/>
    <w:rsid w:val="00485804"/>
    <w:rsid w:val="00561461"/>
    <w:rsid w:val="00577D24"/>
    <w:rsid w:val="0059276D"/>
    <w:rsid w:val="005D7EDB"/>
    <w:rsid w:val="006D528E"/>
    <w:rsid w:val="0071748F"/>
    <w:rsid w:val="007824A0"/>
    <w:rsid w:val="007B4335"/>
    <w:rsid w:val="007C25CC"/>
    <w:rsid w:val="00883EB5"/>
    <w:rsid w:val="00887D43"/>
    <w:rsid w:val="008918E1"/>
    <w:rsid w:val="008B189A"/>
    <w:rsid w:val="00913976"/>
    <w:rsid w:val="00955F42"/>
    <w:rsid w:val="009A4927"/>
    <w:rsid w:val="00A351B2"/>
    <w:rsid w:val="00A40C6E"/>
    <w:rsid w:val="00A40FE8"/>
    <w:rsid w:val="00A76A09"/>
    <w:rsid w:val="00AE6294"/>
    <w:rsid w:val="00B21F00"/>
    <w:rsid w:val="00B5593E"/>
    <w:rsid w:val="00BA0427"/>
    <w:rsid w:val="00BC2388"/>
    <w:rsid w:val="00C01631"/>
    <w:rsid w:val="00C11B30"/>
    <w:rsid w:val="00C535AE"/>
    <w:rsid w:val="00CA0D6F"/>
    <w:rsid w:val="00CC3376"/>
    <w:rsid w:val="00CD0BF0"/>
    <w:rsid w:val="00D22647"/>
    <w:rsid w:val="00D70161"/>
    <w:rsid w:val="00D823A2"/>
    <w:rsid w:val="00DC29F3"/>
    <w:rsid w:val="00DE6681"/>
    <w:rsid w:val="00DF28B6"/>
    <w:rsid w:val="00E00EDC"/>
    <w:rsid w:val="00E11250"/>
    <w:rsid w:val="00E3428D"/>
    <w:rsid w:val="00EE51A0"/>
    <w:rsid w:val="00F22CC9"/>
    <w:rsid w:val="00F55AFD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Titre5Car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Titre6Car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Titre7Car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le-Document Car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Titre6Car">
    <w:name w:val="Titre 6 Car"/>
    <w:aliases w:val="Subtitle-Document Car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Titre7Car">
    <w:name w:val="Titre 7 Car"/>
    <w:aliases w:val="Category-Table Car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1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Titre5Car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Titre6Car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Titre7Car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le-Document Car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Titre6Car">
    <w:name w:val="Titre 6 Car"/>
    <w:aliases w:val="Subtitle-Document Car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Titre7Car">
    <w:name w:val="Titre 7 Car"/>
    <w:aliases w:val="Category-Table Car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1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ipra.org/conferences-annuel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1744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Eva SCHWIENBACHER</dc:creator>
  <cp:lastModifiedBy>Renate Biedermann</cp:lastModifiedBy>
  <cp:revision>2</cp:revision>
  <cp:lastPrinted>2013-06-19T09:32:00Z</cp:lastPrinted>
  <dcterms:created xsi:type="dcterms:W3CDTF">2013-07-03T09:39:00Z</dcterms:created>
  <dcterms:modified xsi:type="dcterms:W3CDTF">2013-07-03T09:39:00Z</dcterms:modified>
</cp:coreProperties>
</file>